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AEB" w:rsidRDefault="00515AEB" w:rsidP="00515AEB">
      <w:pPr>
        <w:pStyle w:val="ae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Запрет розничной продажи</w:t>
      </w:r>
      <w:r w:rsidRPr="00515AEB">
        <w:rPr>
          <w:sz w:val="28"/>
          <w:szCs w:val="28"/>
        </w:rPr>
        <w:t xml:space="preserve"> несовершеннолетним</w:t>
      </w:r>
    </w:p>
    <w:p w:rsidR="00515AEB" w:rsidRDefault="00515AEB" w:rsidP="00515AEB">
      <w:pPr>
        <w:pStyle w:val="ae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515AEB">
        <w:rPr>
          <w:sz w:val="28"/>
          <w:szCs w:val="28"/>
        </w:rPr>
        <w:t>товаров,</w:t>
      </w:r>
      <w:r>
        <w:rPr>
          <w:sz w:val="28"/>
          <w:szCs w:val="28"/>
        </w:rPr>
        <w:t xml:space="preserve"> </w:t>
      </w:r>
      <w:r w:rsidRPr="00515AEB">
        <w:rPr>
          <w:sz w:val="28"/>
          <w:szCs w:val="28"/>
        </w:rPr>
        <w:t>содержащих</w:t>
      </w:r>
      <w:r>
        <w:rPr>
          <w:sz w:val="28"/>
          <w:szCs w:val="28"/>
        </w:rPr>
        <w:t xml:space="preserve"> </w:t>
      </w:r>
      <w:r w:rsidRPr="00515AEB">
        <w:rPr>
          <w:sz w:val="28"/>
          <w:szCs w:val="28"/>
        </w:rPr>
        <w:t>сжиженный</w:t>
      </w:r>
    </w:p>
    <w:p w:rsidR="00515AEB" w:rsidRPr="00515AEB" w:rsidRDefault="00515AEB" w:rsidP="00515AEB">
      <w:pPr>
        <w:pStyle w:val="ae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углеводородный газ</w:t>
      </w:r>
    </w:p>
    <w:p w:rsidR="00515AEB" w:rsidRPr="00AF4B64" w:rsidRDefault="00515AEB" w:rsidP="00515AEB">
      <w:pPr>
        <w:pStyle w:val="ae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bookmarkStart w:id="0" w:name="_GoBack"/>
      <w:bookmarkEnd w:id="0"/>
    </w:p>
    <w:p w:rsidR="00515AEB" w:rsidRPr="00AF4B64" w:rsidRDefault="00515AEB" w:rsidP="00515AEB">
      <w:pPr>
        <w:ind w:firstLine="709"/>
        <w:jc w:val="both"/>
        <w:rPr>
          <w:bCs/>
          <w:sz w:val="28"/>
          <w:szCs w:val="28"/>
        </w:rPr>
      </w:pPr>
      <w:r w:rsidRPr="00AF4B64">
        <w:rPr>
          <w:sz w:val="28"/>
          <w:szCs w:val="28"/>
        </w:rPr>
        <w:t xml:space="preserve">Законом Челябинской области от 05.10.2023 </w:t>
      </w:r>
      <w:r>
        <w:rPr>
          <w:sz w:val="28"/>
          <w:szCs w:val="28"/>
        </w:rPr>
        <w:t>№</w:t>
      </w:r>
      <w:r w:rsidRPr="00AF4B64">
        <w:rPr>
          <w:sz w:val="28"/>
          <w:szCs w:val="28"/>
        </w:rPr>
        <w:t xml:space="preserve"> 931-ЗО установлен запрет</w:t>
      </w:r>
      <w:r w:rsidRPr="00AF4B64">
        <w:rPr>
          <w:bCs/>
          <w:sz w:val="28"/>
          <w:szCs w:val="28"/>
        </w:rPr>
        <w:t xml:space="preserve"> розничной продажи товаров, содержащих сжиженный углеводородный газ, несовершеннолетним.</w:t>
      </w:r>
    </w:p>
    <w:p w:rsidR="00515AEB" w:rsidRPr="00AF4B64" w:rsidRDefault="00515AEB" w:rsidP="00515AEB">
      <w:pPr>
        <w:ind w:firstLine="709"/>
        <w:jc w:val="both"/>
        <w:rPr>
          <w:sz w:val="28"/>
          <w:szCs w:val="28"/>
        </w:rPr>
      </w:pPr>
      <w:r w:rsidRPr="00AF4B64">
        <w:rPr>
          <w:bCs/>
          <w:sz w:val="28"/>
          <w:szCs w:val="28"/>
        </w:rPr>
        <w:t>К таковым товарам относятся</w:t>
      </w:r>
      <w:r w:rsidRPr="00AF4B64">
        <w:rPr>
          <w:sz w:val="28"/>
          <w:szCs w:val="28"/>
        </w:rPr>
        <w:t xml:space="preserve"> зажигалки, в которых имеются емкости, содержащие сжиженный углеводородный газ, а также баллоны и другие емкости, содержащие сжиженный углеводородный газ любого объема, которые используются в работе бытовых приборов (в том числе газовых бытовых туристских плит) и заправке зажигалок.</w:t>
      </w:r>
    </w:p>
    <w:p w:rsidR="00515AEB" w:rsidRPr="00AF4B64" w:rsidRDefault="00515AEB" w:rsidP="00515AEB">
      <w:pPr>
        <w:ind w:firstLine="709"/>
        <w:jc w:val="both"/>
        <w:rPr>
          <w:sz w:val="28"/>
          <w:szCs w:val="28"/>
        </w:rPr>
      </w:pPr>
      <w:r w:rsidRPr="00AF4B64">
        <w:rPr>
          <w:sz w:val="28"/>
          <w:szCs w:val="28"/>
        </w:rPr>
        <w:t>В случае возникновения сомнения в достижении покупателем совершеннолетия продавец вправе потребовать у такого покупателя документ, удостоверяющий личность покупателя и позволяющий установить его возраст, или документ, подтверждающий право покупателя на совершение покупки.</w:t>
      </w:r>
    </w:p>
    <w:p w:rsidR="00515AEB" w:rsidRDefault="00515AEB" w:rsidP="00515AEB">
      <w:pPr>
        <w:ind w:firstLine="709"/>
        <w:jc w:val="both"/>
        <w:rPr>
          <w:sz w:val="28"/>
          <w:szCs w:val="28"/>
        </w:rPr>
      </w:pPr>
      <w:r w:rsidRPr="00AF4B64">
        <w:rPr>
          <w:sz w:val="28"/>
          <w:szCs w:val="28"/>
        </w:rPr>
        <w:t>Продавец обязан отказать покупателю в продаже товара, содержащего сжиженный углеводородный газ, в случае, если в отношении покупателя имеются сомнения в достижении им возраста совершеннолетия, а документ, удостоверяющий личность покупателя и позволяющий установить его возраст, или документ, подтверждающий право покупателя на сове</w:t>
      </w:r>
      <w:r>
        <w:rPr>
          <w:sz w:val="28"/>
          <w:szCs w:val="28"/>
        </w:rPr>
        <w:t>ршение покупки, не представлен.</w:t>
      </w:r>
    </w:p>
    <w:p w:rsidR="00515AEB" w:rsidRDefault="00515AEB" w:rsidP="00515A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Наряду с этим, в соответствии со ст. 14.2 </w:t>
      </w:r>
      <w:r>
        <w:rPr>
          <w:sz w:val="28"/>
          <w:szCs w:val="28"/>
        </w:rPr>
        <w:t>Кодекса</w:t>
      </w:r>
      <w:r>
        <w:rPr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AF4B64">
        <w:rPr>
          <w:sz w:val="28"/>
          <w:szCs w:val="28"/>
        </w:rPr>
        <w:t>езаконная продажа товаров (иных вещей), свободная реализация которых запрещена или ограничена</w:t>
      </w:r>
      <w:r>
        <w:rPr>
          <w:sz w:val="28"/>
          <w:szCs w:val="28"/>
        </w:rPr>
        <w:t xml:space="preserve"> законодательством влечет наложение административного штрафа на граждан </w:t>
      </w:r>
      <w:r w:rsidRPr="00CE57C0">
        <w:rPr>
          <w:sz w:val="28"/>
          <w:szCs w:val="28"/>
        </w:rPr>
        <w:t>от одной тысячи пятисот до двух тысяч рублей</w:t>
      </w:r>
      <w:r>
        <w:rPr>
          <w:sz w:val="28"/>
          <w:szCs w:val="28"/>
        </w:rPr>
        <w:t xml:space="preserve">, </w:t>
      </w:r>
      <w:r w:rsidRPr="00CE57C0">
        <w:rPr>
          <w:sz w:val="28"/>
          <w:szCs w:val="28"/>
        </w:rPr>
        <w:br/>
        <w:t>на должностных лиц - от тре</w:t>
      </w:r>
      <w:r>
        <w:rPr>
          <w:sz w:val="28"/>
          <w:szCs w:val="28"/>
        </w:rPr>
        <w:t>х тысяч до четырех тысяч рублей,</w:t>
      </w:r>
      <w:r w:rsidRPr="00CE57C0">
        <w:rPr>
          <w:sz w:val="28"/>
          <w:szCs w:val="28"/>
        </w:rPr>
        <w:t xml:space="preserve"> на юридических лиц - от тридцати тысяч до сорока тысяч рублей</w:t>
      </w:r>
      <w:r>
        <w:rPr>
          <w:sz w:val="28"/>
          <w:szCs w:val="28"/>
        </w:rPr>
        <w:t>.</w:t>
      </w:r>
    </w:p>
    <w:p w:rsidR="00075C29" w:rsidRDefault="00075C29" w:rsidP="00DB1382">
      <w:pPr>
        <w:jc w:val="both"/>
        <w:rPr>
          <w:sz w:val="28"/>
          <w:szCs w:val="28"/>
        </w:rPr>
      </w:pPr>
    </w:p>
    <w:p w:rsidR="00075C29" w:rsidRDefault="00075C29" w:rsidP="00DB1382">
      <w:pPr>
        <w:ind w:firstLine="708"/>
        <w:jc w:val="both"/>
        <w:rPr>
          <w:sz w:val="28"/>
          <w:szCs w:val="28"/>
        </w:rPr>
      </w:pPr>
    </w:p>
    <w:p w:rsidR="00075C29" w:rsidRDefault="00075C29" w:rsidP="00075C2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Октябрьского района</w:t>
      </w:r>
    </w:p>
    <w:p w:rsidR="00075C29" w:rsidRDefault="00075C29" w:rsidP="00075C29">
      <w:pPr>
        <w:spacing w:line="240" w:lineRule="exact"/>
        <w:ind w:firstLine="708"/>
        <w:jc w:val="both"/>
        <w:rPr>
          <w:sz w:val="28"/>
          <w:szCs w:val="28"/>
        </w:rPr>
      </w:pPr>
    </w:p>
    <w:p w:rsidR="000B41FE" w:rsidRPr="00E84F05" w:rsidRDefault="00075C29" w:rsidP="00363F4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 А.Г. Киртьянов</w:t>
      </w:r>
    </w:p>
    <w:sectPr w:rsidR="000B41FE" w:rsidRPr="00E84F05" w:rsidSect="0083378D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75C29"/>
    <w:rsid w:val="00080A05"/>
    <w:rsid w:val="00081D4B"/>
    <w:rsid w:val="000A3E39"/>
    <w:rsid w:val="000A7617"/>
    <w:rsid w:val="000B20DA"/>
    <w:rsid w:val="000B41FE"/>
    <w:rsid w:val="000B43E3"/>
    <w:rsid w:val="000B5F64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71374"/>
    <w:rsid w:val="00181454"/>
    <w:rsid w:val="00183400"/>
    <w:rsid w:val="00194F87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1F4FA1"/>
    <w:rsid w:val="0021111F"/>
    <w:rsid w:val="00213878"/>
    <w:rsid w:val="00215C8F"/>
    <w:rsid w:val="00224EFF"/>
    <w:rsid w:val="002276DE"/>
    <w:rsid w:val="002301BE"/>
    <w:rsid w:val="00235DE4"/>
    <w:rsid w:val="00250F5A"/>
    <w:rsid w:val="00251324"/>
    <w:rsid w:val="002527CC"/>
    <w:rsid w:val="00256C68"/>
    <w:rsid w:val="00257B9C"/>
    <w:rsid w:val="0026003B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6A9"/>
    <w:rsid w:val="002E79F3"/>
    <w:rsid w:val="002F04DE"/>
    <w:rsid w:val="002F794B"/>
    <w:rsid w:val="0030103E"/>
    <w:rsid w:val="00304501"/>
    <w:rsid w:val="00305CDB"/>
    <w:rsid w:val="00315897"/>
    <w:rsid w:val="00315A2B"/>
    <w:rsid w:val="003302CF"/>
    <w:rsid w:val="0033381E"/>
    <w:rsid w:val="00363F4E"/>
    <w:rsid w:val="0038183E"/>
    <w:rsid w:val="0039170A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761F"/>
    <w:rsid w:val="003F3ABF"/>
    <w:rsid w:val="003F4E6B"/>
    <w:rsid w:val="003F56C3"/>
    <w:rsid w:val="004063FF"/>
    <w:rsid w:val="004068E9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1750"/>
    <w:rsid w:val="00500325"/>
    <w:rsid w:val="005041A8"/>
    <w:rsid w:val="00515AEB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928F9"/>
    <w:rsid w:val="005A3714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91E03"/>
    <w:rsid w:val="006936E5"/>
    <w:rsid w:val="006957AC"/>
    <w:rsid w:val="00696728"/>
    <w:rsid w:val="00697148"/>
    <w:rsid w:val="006B08CF"/>
    <w:rsid w:val="006B0BFC"/>
    <w:rsid w:val="006D0467"/>
    <w:rsid w:val="006D515F"/>
    <w:rsid w:val="006D6F65"/>
    <w:rsid w:val="006E0B28"/>
    <w:rsid w:val="006E1219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295D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35521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C5567"/>
    <w:rsid w:val="008D27BD"/>
    <w:rsid w:val="008D5B09"/>
    <w:rsid w:val="008E074D"/>
    <w:rsid w:val="008E076A"/>
    <w:rsid w:val="008E1A4F"/>
    <w:rsid w:val="008F551A"/>
    <w:rsid w:val="008F7056"/>
    <w:rsid w:val="00901DF9"/>
    <w:rsid w:val="009105F7"/>
    <w:rsid w:val="009146CA"/>
    <w:rsid w:val="00917581"/>
    <w:rsid w:val="00923BD0"/>
    <w:rsid w:val="009317FE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C6F9C"/>
    <w:rsid w:val="009D11EF"/>
    <w:rsid w:val="009D5C03"/>
    <w:rsid w:val="009E1E4B"/>
    <w:rsid w:val="009E696B"/>
    <w:rsid w:val="009E6DBF"/>
    <w:rsid w:val="009F4367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35D3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6AB3"/>
    <w:rsid w:val="00AB7FFC"/>
    <w:rsid w:val="00AC469C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42C5E"/>
    <w:rsid w:val="00B4693A"/>
    <w:rsid w:val="00B726E4"/>
    <w:rsid w:val="00B809AD"/>
    <w:rsid w:val="00B856F4"/>
    <w:rsid w:val="00B865DB"/>
    <w:rsid w:val="00B87104"/>
    <w:rsid w:val="00B904BD"/>
    <w:rsid w:val="00B93D0B"/>
    <w:rsid w:val="00B979A9"/>
    <w:rsid w:val="00BA537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236"/>
    <w:rsid w:val="00C54F49"/>
    <w:rsid w:val="00C843A7"/>
    <w:rsid w:val="00C92B6E"/>
    <w:rsid w:val="00C945A8"/>
    <w:rsid w:val="00CA10BA"/>
    <w:rsid w:val="00CA266A"/>
    <w:rsid w:val="00CB657F"/>
    <w:rsid w:val="00CB6E90"/>
    <w:rsid w:val="00CD3E5A"/>
    <w:rsid w:val="00CD5371"/>
    <w:rsid w:val="00CD6DD4"/>
    <w:rsid w:val="00CD73AE"/>
    <w:rsid w:val="00CE0F4A"/>
    <w:rsid w:val="00CE1056"/>
    <w:rsid w:val="00CE3EB6"/>
    <w:rsid w:val="00CF7AB1"/>
    <w:rsid w:val="00D03B09"/>
    <w:rsid w:val="00D05FDC"/>
    <w:rsid w:val="00D06C4A"/>
    <w:rsid w:val="00D1473D"/>
    <w:rsid w:val="00D151AF"/>
    <w:rsid w:val="00D26938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A3380"/>
    <w:rsid w:val="00DA3D10"/>
    <w:rsid w:val="00DB117C"/>
    <w:rsid w:val="00DB1382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38F2"/>
    <w:rsid w:val="00E52570"/>
    <w:rsid w:val="00E52BEC"/>
    <w:rsid w:val="00E7701E"/>
    <w:rsid w:val="00E84F05"/>
    <w:rsid w:val="00E903F4"/>
    <w:rsid w:val="00E909E6"/>
    <w:rsid w:val="00E90C65"/>
    <w:rsid w:val="00EB6DE5"/>
    <w:rsid w:val="00EC440E"/>
    <w:rsid w:val="00ED12D1"/>
    <w:rsid w:val="00ED23FA"/>
    <w:rsid w:val="00ED24E8"/>
    <w:rsid w:val="00EF08F1"/>
    <w:rsid w:val="00F0006C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A6574"/>
    <w:rsid w:val="00FA6FB1"/>
    <w:rsid w:val="00FB6689"/>
    <w:rsid w:val="00FB7D20"/>
    <w:rsid w:val="00FB7DEE"/>
    <w:rsid w:val="00FC18C1"/>
    <w:rsid w:val="00FC2DDC"/>
    <w:rsid w:val="00FC40FD"/>
    <w:rsid w:val="00FC6A9F"/>
    <w:rsid w:val="00FD2444"/>
    <w:rsid w:val="00FE3285"/>
    <w:rsid w:val="00FE6CAF"/>
    <w:rsid w:val="00FF1460"/>
    <w:rsid w:val="00FF2C55"/>
    <w:rsid w:val="00FF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A9D84E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63F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character" w:customStyle="1" w:styleId="20">
    <w:name w:val="Заголовок 2 Знак"/>
    <w:basedOn w:val="a0"/>
    <w:link w:val="2"/>
    <w:semiHidden/>
    <w:rsid w:val="00363F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ews-one-sliderdate">
    <w:name w:val="news-one-slider__date"/>
    <w:basedOn w:val="a"/>
    <w:rsid w:val="00363F4E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rsid w:val="00363F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212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Киртьянов Андрей Григорьевич</cp:lastModifiedBy>
  <cp:revision>60</cp:revision>
  <cp:lastPrinted>2021-04-27T17:31:00Z</cp:lastPrinted>
  <dcterms:created xsi:type="dcterms:W3CDTF">2020-10-28T11:09:00Z</dcterms:created>
  <dcterms:modified xsi:type="dcterms:W3CDTF">2024-06-03T10:33:00Z</dcterms:modified>
</cp:coreProperties>
</file>